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6C1F4D8E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3F1AC5">
        <w:rPr>
          <w:color w:val="000000"/>
          <w:szCs w:val="24"/>
          <w:u w:val="single"/>
        </w:rPr>
        <w:t>AB Lietuvos oro uostai</w:t>
      </w:r>
      <w:r>
        <w:rPr>
          <w:color w:val="000000"/>
          <w:szCs w:val="24"/>
        </w:rPr>
        <w:t>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42F4349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 </w:t>
      </w:r>
      <w:r w:rsidR="00457752">
        <w:rPr>
          <w:color w:val="000000"/>
          <w:szCs w:val="24"/>
          <w:u w:val="single"/>
        </w:rPr>
        <w:t>Gesintuvų bei gesinimo sistemos patikros</w:t>
      </w:r>
      <w:r w:rsidR="00224A7F">
        <w:rPr>
          <w:color w:val="000000"/>
          <w:szCs w:val="24"/>
          <w:u w:val="single"/>
        </w:rPr>
        <w:t xml:space="preserve"> paslaugų</w:t>
      </w:r>
      <w:r w:rsidR="00B42BF6">
        <w:rPr>
          <w:color w:val="000000"/>
          <w:szCs w:val="24"/>
          <w:u w:val="single"/>
        </w:rPr>
        <w:t xml:space="preserve"> pirkime, CVP IS Nr. </w:t>
      </w:r>
      <w:r>
        <w:rPr>
          <w:color w:val="000000"/>
          <w:szCs w:val="24"/>
        </w:rPr>
        <w:t>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80"/>
      </w:tblGrid>
      <w:tr w:rsidR="009F56AA" w14:paraId="0449C801" w14:textId="77777777" w:rsidTr="3F0A19A1">
        <w:trPr>
          <w:trHeight w:val="3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48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250A6D9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D73DDE">
              <w:rPr>
                <w:lang w:eastAsia="lt-LT"/>
              </w:rPr>
              <w:t>SPS 6.2.</w:t>
            </w:r>
            <w:r w:rsidR="00BD7FF5">
              <w:rPr>
                <w:lang w:eastAsia="lt-LT"/>
              </w:rPr>
              <w:t xml:space="preserve"> p.</w:t>
            </w:r>
            <w:r>
              <w:rPr>
                <w:lang w:eastAsia="lt-LT"/>
              </w:rPr>
              <w:t>)</w:t>
            </w:r>
          </w:p>
          <w:p w14:paraId="05CF7F0D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1511FE5B" w14:textId="77777777" w:rsidTr="3F0A19A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480" w:type="dxa"/>
            <w:vMerge/>
            <w:vAlign w:val="center"/>
            <w:hideMark/>
          </w:tcPr>
          <w:p w14:paraId="64F48EA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4B41BE9" w14:textId="77777777" w:rsidTr="3F0A19A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480" w:type="dxa"/>
            <w:vMerge/>
            <w:vAlign w:val="center"/>
            <w:hideMark/>
          </w:tcPr>
          <w:p w14:paraId="32B27EB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C9F5C91" w14:textId="77777777" w:rsidR="009F56AA" w:rsidRDefault="009F56AA">
      <w:pPr>
        <w:shd w:val="clear" w:color="auto" w:fill="FFFFFF"/>
        <w:rPr>
          <w:i/>
          <w:sz w:val="20"/>
        </w:rPr>
      </w:pPr>
    </w:p>
    <w:p w14:paraId="58AECC83" w14:textId="77777777" w:rsidR="009F56AA" w:rsidRDefault="009F56AA">
      <w:pPr>
        <w:shd w:val="clear" w:color="auto" w:fill="FFFFFF"/>
        <w:rPr>
          <w:iCs/>
          <w:sz w:val="20"/>
        </w:rPr>
      </w:pPr>
    </w:p>
    <w:p w14:paraId="44E8B36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FAB49D0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17B5580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D73DDE">
              <w:rPr>
                <w:lang w:eastAsia="lt-LT"/>
              </w:rPr>
              <w:t xml:space="preserve">SPS </w:t>
            </w:r>
            <w:r w:rsidR="00BD7FF5">
              <w:rPr>
                <w:lang w:eastAsia="lt-LT"/>
              </w:rPr>
              <w:t>6.3.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2AE0FC62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143EFE37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01507AB8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93B957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C1E7E4F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226A37A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BD7FF5">
              <w:rPr>
                <w:szCs w:val="24"/>
                <w:lang w:eastAsia="lt-LT"/>
              </w:rPr>
              <w:t>SPS 6.3.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093584E5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76369A">
              <w:rPr>
                <w:szCs w:val="24"/>
                <w:lang w:eastAsia="lt-LT"/>
              </w:rPr>
              <w:t>SPS</w:t>
            </w:r>
            <w:r w:rsidR="00BD7FF5">
              <w:rPr>
                <w:szCs w:val="24"/>
                <w:lang w:eastAsia="lt-LT"/>
              </w:rPr>
              <w:t xml:space="preserve"> 6.3.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08926B5A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6369A">
              <w:rPr>
                <w:lang w:eastAsia="lt-LT"/>
              </w:rPr>
              <w:t xml:space="preserve">SPS </w:t>
            </w:r>
            <w:r w:rsidR="00CD38DA">
              <w:rPr>
                <w:lang w:eastAsia="lt-LT"/>
              </w:rPr>
              <w:t>6.3.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3325906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3646" w14:textId="77777777" w:rsidR="006D3D66" w:rsidRDefault="006D3D66">
      <w:pPr>
        <w:suppressAutoHyphens/>
        <w:textAlignment w:val="baseline"/>
      </w:pPr>
      <w:r>
        <w:separator/>
      </w:r>
    </w:p>
  </w:endnote>
  <w:endnote w:type="continuationSeparator" w:id="0">
    <w:p w14:paraId="57D33856" w14:textId="77777777" w:rsidR="006D3D66" w:rsidRDefault="006D3D66">
      <w:pPr>
        <w:suppressAutoHyphens/>
        <w:textAlignment w:val="baseline"/>
      </w:pPr>
      <w:r>
        <w:continuationSeparator/>
      </w:r>
    </w:p>
  </w:endnote>
  <w:endnote w:type="continuationNotice" w:id="1">
    <w:p w14:paraId="72619B67" w14:textId="77777777" w:rsidR="006D3D66" w:rsidRDefault="006D3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A921" w14:textId="77777777" w:rsidR="006D3D66" w:rsidRDefault="006D3D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352028D" w14:textId="77777777" w:rsidR="006D3D66" w:rsidRDefault="006D3D66">
      <w:pPr>
        <w:suppressAutoHyphens/>
        <w:textAlignment w:val="baseline"/>
      </w:pPr>
      <w:r>
        <w:continuationSeparator/>
      </w:r>
    </w:p>
  </w:footnote>
  <w:footnote w:type="continuationNotice" w:id="1">
    <w:p w14:paraId="63F1D63A" w14:textId="77777777" w:rsidR="006D3D66" w:rsidRDefault="006D3D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427C1"/>
    <w:rsid w:val="0006742B"/>
    <w:rsid w:val="000E3EE3"/>
    <w:rsid w:val="00187FEF"/>
    <w:rsid w:val="0022201F"/>
    <w:rsid w:val="00224A7F"/>
    <w:rsid w:val="00246BF3"/>
    <w:rsid w:val="00336ACA"/>
    <w:rsid w:val="00340BD1"/>
    <w:rsid w:val="003F1AC5"/>
    <w:rsid w:val="00427886"/>
    <w:rsid w:val="00451A32"/>
    <w:rsid w:val="00457752"/>
    <w:rsid w:val="00463D9B"/>
    <w:rsid w:val="004A23A2"/>
    <w:rsid w:val="00537F9D"/>
    <w:rsid w:val="00551A1E"/>
    <w:rsid w:val="006D3D66"/>
    <w:rsid w:val="0076369A"/>
    <w:rsid w:val="00772FA8"/>
    <w:rsid w:val="007E510E"/>
    <w:rsid w:val="00826C05"/>
    <w:rsid w:val="008536FE"/>
    <w:rsid w:val="00982839"/>
    <w:rsid w:val="009F56AA"/>
    <w:rsid w:val="00A30E40"/>
    <w:rsid w:val="00A67349"/>
    <w:rsid w:val="00A77BCF"/>
    <w:rsid w:val="00AA4E82"/>
    <w:rsid w:val="00AD2288"/>
    <w:rsid w:val="00B42BF6"/>
    <w:rsid w:val="00BC4E26"/>
    <w:rsid w:val="00BD7FF5"/>
    <w:rsid w:val="00C13B0C"/>
    <w:rsid w:val="00CD38DA"/>
    <w:rsid w:val="00D73DDE"/>
    <w:rsid w:val="00D91073"/>
    <w:rsid w:val="00E63F33"/>
    <w:rsid w:val="00EB3E8F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336ACA"/>
  </w:style>
  <w:style w:type="paragraph" w:styleId="Porat">
    <w:name w:val="footer"/>
    <w:basedOn w:val="prastasis"/>
    <w:link w:val="PoratDiagrama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336ACA"/>
  </w:style>
  <w:style w:type="character" w:styleId="Komentaronuoroda">
    <w:name w:val="annotation reference"/>
    <w:basedOn w:val="Numatytasispastraiposriftas"/>
    <w:semiHidden/>
    <w:unhideWhenUsed/>
    <w:rsid w:val="00772FA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72FA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72FA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72FA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2865</Words>
  <Characters>1634</Characters>
  <Application>Microsoft Office Word</Application>
  <DocSecurity>0</DocSecurity>
  <Lines>13</Lines>
  <Paragraphs>8</Paragraphs>
  <ScaleCrop>false</ScaleCrop>
  <Company/>
  <LinksUpToDate>false</LinksUpToDate>
  <CharactersWithSpaces>4491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Kontautienė</dc:creator>
  <cp:lastModifiedBy>Ilona Kontautienė</cp:lastModifiedBy>
  <cp:revision>3</cp:revision>
  <cp:lastPrinted>2017-06-22T06:38:00Z</cp:lastPrinted>
  <dcterms:created xsi:type="dcterms:W3CDTF">2026-08-20T13:49:00Z</dcterms:created>
  <dcterms:modified xsi:type="dcterms:W3CDTF">2026-08-20T13:49:00Z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